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D9B24" w14:textId="77777777" w:rsidR="00261C2E" w:rsidRPr="00261C2E" w:rsidRDefault="00261C2E" w:rsidP="00261C2E">
      <w:pPr>
        <w:rPr>
          <w:b/>
          <w:bCs/>
        </w:rPr>
      </w:pPr>
      <w:bookmarkStart w:id="0" w:name="_GoBack"/>
      <w:r w:rsidRPr="00261C2E">
        <w:rPr>
          <w:b/>
          <w:bCs/>
        </w:rPr>
        <w:t>Резюме</w:t>
      </w:r>
      <w:bookmarkEnd w:id="0"/>
    </w:p>
    <w:p w14:paraId="1A5598B6" w14:textId="2F491C23" w:rsidR="00261C2E" w:rsidRDefault="00261C2E" w:rsidP="00261C2E">
      <w:r>
        <w:t>Многочисленные исследования подтверждают важность оценки жесткости аорты в определении риска развития сердечно-сосудистых осложнений у больных артериальной гипертонией и ожирением, а также необходимость поиска препаратов для ее медикаментозной коррекции. Большинство антигипертензивных препаратов в разной степени оказывают прямое или опосредованное влияние на артериальную жесткость, в связис этим использование комбинированной терапии может оказаться более эффективным. Гиполипидемическая</w:t>
      </w:r>
      <w:r>
        <w:t xml:space="preserve"> </w:t>
      </w:r>
      <w:r>
        <w:t>и противодиабетическая терапия оказывает дополнительное воздействие на жесткость сосудов у данной категории больных. Однако данные о влиянии диеты и снижающих массу тела препаратов на состояние крупных сосудов немногочисленны и требуют уточнения.</w:t>
      </w:r>
    </w:p>
    <w:p w14:paraId="60D02F6B" w14:textId="77777777" w:rsidR="00261C2E" w:rsidRPr="00261C2E" w:rsidRDefault="00261C2E" w:rsidP="00261C2E">
      <w:pPr>
        <w:rPr>
          <w:b/>
          <w:bCs/>
        </w:rPr>
      </w:pPr>
      <w:r w:rsidRPr="00261C2E">
        <w:rPr>
          <w:b/>
          <w:bCs/>
        </w:rPr>
        <w:t>Ключевые слова</w:t>
      </w:r>
    </w:p>
    <w:p w14:paraId="49D8C4A8" w14:textId="22C929CE" w:rsidR="003F1CAC" w:rsidRPr="00261C2E" w:rsidRDefault="00261C2E" w:rsidP="00261C2E">
      <w:r>
        <w:t>Артериальная гипертензия, ожирение, жесткость аорты, центральное артериальное давление, скорость</w:t>
      </w:r>
      <w:r>
        <w:t xml:space="preserve"> </w:t>
      </w:r>
      <w:r>
        <w:t>пульсовой волны.</w:t>
      </w:r>
    </w:p>
    <w:sectPr w:rsidR="003F1CAC" w:rsidRPr="0026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2020-04-10T10:44:00Z</dcterms:created>
  <dcterms:modified xsi:type="dcterms:W3CDTF">2020-04-10T10:44:00Z</dcterms:modified>
</cp:coreProperties>
</file>